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gif" ContentType="image/gi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rPr>
          <w:rFonts w:ascii="Liberation Serif" w:hAnsi="Liberation Serif"/>
        </w:rPr>
      </w:pPr>
      <w:r>
        <w:drawing>
          <wp:anchor behindDoc="0" distT="0" distB="0" distL="0" distR="0" simplePos="0" locked="0" layoutInCell="1" allowOverlap="1" relativeHeight="2">
            <wp:simplePos x="0" y="0"/>
            <wp:positionH relativeFrom="column">
              <wp:posOffset>4381500</wp:posOffset>
            </wp:positionH>
            <wp:positionV relativeFrom="paragraph">
              <wp:posOffset>-419100</wp:posOffset>
            </wp:positionV>
            <wp:extent cx="1428750" cy="1485900"/>
            <wp:effectExtent l="0" t="0" r="0" b="0"/>
            <wp:wrapNone/>
            <wp:docPr id="1" name="Picture 1" descr="http://www.nacdnet.org/images/resources/logos/images/c1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www.nacdnet.org/images/resources/logos/images/c150.gif"/>
                    <pic:cNvPicPr>
                      <a:picLocks noChangeAspect="1" noChangeArrowheads="1"/>
                    </pic:cNvPicPr>
                  </pic:nvPicPr>
                  <pic:blipFill>
                    <a:blip r:embed="rId2"/>
                    <a:stretch>
                      <a:fillRect/>
                    </a:stretch>
                  </pic:blipFill>
                  <pic:spPr bwMode="auto">
                    <a:xfrm>
                      <a:off x="0" y="0"/>
                      <a:ext cx="1428750" cy="1485900"/>
                    </a:xfrm>
                    <a:prstGeom prst="rect">
                      <a:avLst/>
                    </a:prstGeom>
                  </pic:spPr>
                </pic:pic>
              </a:graphicData>
            </a:graphic>
          </wp:anchor>
        </w:drawing>
      </w:r>
      <w:r>
        <w:rPr>
          <w:rFonts w:ascii="Liberation Serif" w:hAnsi="Liberation Serif"/>
        </w:rPr>
        <w:t>Osceola Soil &amp; Water Conservation District</w:t>
      </w:r>
    </w:p>
    <w:p>
      <w:pPr>
        <w:pStyle w:val="Normal"/>
        <w:spacing w:before="0" w:after="0"/>
        <w:rPr>
          <w:rFonts w:ascii="Liberation Serif" w:hAnsi="Liberation Serif"/>
        </w:rPr>
      </w:pPr>
      <w:r>
        <w:rPr>
          <w:rFonts w:ascii="Liberation Serif" w:hAnsi="Liberation Serif"/>
          <w:b/>
          <w:sz w:val="32"/>
        </w:rPr>
        <w:t xml:space="preserve">                        </w:t>
      </w:r>
      <w:r>
        <w:rPr>
          <w:rFonts w:ascii="Liberation Serif" w:hAnsi="Liberation Serif"/>
          <w:b/>
          <w:sz w:val="28"/>
        </w:rPr>
        <w:t>BOARD OF SUPERVISORS</w:t>
      </w:r>
    </w:p>
    <w:p>
      <w:pPr>
        <w:pStyle w:val="Normal"/>
        <w:spacing w:before="0" w:after="0"/>
        <w:rPr>
          <w:rFonts w:ascii="Liberation Serif" w:hAnsi="Liberation Serif"/>
        </w:rPr>
      </w:pPr>
      <w:r>
        <w:rPr>
          <w:rFonts w:ascii="Liberation Serif" w:hAnsi="Liberation Serif"/>
          <w:b/>
          <w:sz w:val="28"/>
        </w:rPr>
        <w:t xml:space="preserve">                                            </w:t>
      </w:r>
      <w:r>
        <w:rPr>
          <w:rFonts w:ascii="Liberation Serif" w:hAnsi="Liberation Serif"/>
          <w:b/>
          <w:sz w:val="28"/>
        </w:rPr>
        <w:t>MINUTES</w:t>
      </w:r>
    </w:p>
    <w:p>
      <w:pPr>
        <w:pStyle w:val="Normal"/>
        <w:rPr>
          <w:rFonts w:ascii="Liberation Serif" w:hAnsi="Liberation Serif" w:eastAsia="Cambria" w:cs="Cambria"/>
          <w:b/>
          <w:sz w:val="28"/>
        </w:rPr>
      </w:pPr>
      <w:r>
        <w:rPr>
          <w:rFonts w:eastAsia="Cambria" w:cs="Cambria" w:ascii="Liberation Serif" w:hAnsi="Liberation Serif"/>
          <w:b/>
          <w:sz w:val="28"/>
        </w:rPr>
      </w:r>
    </w:p>
    <w:p>
      <w:pPr>
        <w:pStyle w:val="Normal"/>
        <w:rPr>
          <w:rFonts w:ascii="Liberation Serif" w:hAnsi="Liberation Serif"/>
        </w:rPr>
      </w:pPr>
      <w:r>
        <w:rPr>
          <w:rFonts w:eastAsia="Cambria" w:cs="Cambria" w:ascii="Liberation Serif" w:hAnsi="Liberation Serif"/>
          <w:b/>
          <w:sz w:val="28"/>
          <w:szCs w:val="28"/>
        </w:rPr>
        <w:t>DATE:</w:t>
      </w:r>
      <w:r>
        <w:rPr>
          <w:rFonts w:eastAsia="Cambria" w:cs="Cambria" w:ascii="Liberation Serif" w:hAnsi="Liberation Serif"/>
          <w:b w:val="false"/>
          <w:bCs w:val="false"/>
          <w:sz w:val="28"/>
          <w:szCs w:val="28"/>
        </w:rPr>
        <w:t xml:space="preserve">  January</w:t>
      </w:r>
      <w:r>
        <w:rPr>
          <w:rFonts w:eastAsia="Cambria" w:cs="Cambria" w:ascii="Liberation Serif" w:hAnsi="Liberation Serif"/>
          <w:b/>
          <w:bCs/>
          <w:sz w:val="28"/>
          <w:szCs w:val="28"/>
        </w:rPr>
        <w:t xml:space="preserve"> </w:t>
      </w:r>
      <w:r>
        <w:rPr>
          <w:rFonts w:eastAsia="Cambria" w:cs="Cambria" w:ascii="Liberation Serif" w:hAnsi="Liberation Serif"/>
          <w:b w:val="false"/>
          <w:bCs w:val="false"/>
          <w:sz w:val="28"/>
          <w:szCs w:val="28"/>
        </w:rPr>
        <w:t>18</w:t>
      </w:r>
      <w:r>
        <w:rPr>
          <w:rFonts w:eastAsia="Cambria" w:cs="Cambria" w:ascii="Liberation Serif" w:hAnsi="Liberation Serif"/>
          <w:sz w:val="28"/>
          <w:szCs w:val="28"/>
        </w:rPr>
        <w:t>, 202</w:t>
      </w:r>
      <w:r>
        <w:rPr>
          <w:rFonts w:eastAsia="Cambria" w:cs="Cambria" w:ascii="Liberation Serif" w:hAnsi="Liberation Serif"/>
          <w:sz w:val="28"/>
          <w:szCs w:val="28"/>
        </w:rPr>
        <w:t>3</w:t>
      </w:r>
    </w:p>
    <w:p>
      <w:pPr>
        <w:pStyle w:val="Normal"/>
        <w:rPr>
          <w:rFonts w:ascii="Liberation Serif" w:hAnsi="Liberation Serif"/>
        </w:rPr>
      </w:pPr>
      <w:r>
        <w:rPr>
          <w:rFonts w:eastAsia="Cambria" w:cs="Cambria" w:ascii="Liberation Serif" w:hAnsi="Liberation Serif"/>
          <w:b/>
          <w:sz w:val="28"/>
          <w:szCs w:val="28"/>
        </w:rPr>
        <w:t xml:space="preserve">PRESENT: </w:t>
      </w:r>
      <w:r>
        <w:rPr>
          <w:rFonts w:eastAsia="Cambria" w:cs="Cambria" w:ascii="Liberation Serif" w:hAnsi="Liberation Serif"/>
          <w:sz w:val="28"/>
          <w:szCs w:val="28"/>
        </w:rPr>
        <w:t xml:space="preserve"> Chairperson Valerie Anderson, Supervisor Michelette Walker., and Conservationist Chuck O’Rourke.  Guests:  Marjorie and Serenity Santos.</w:t>
      </w:r>
    </w:p>
    <w:p>
      <w:pPr>
        <w:pStyle w:val="Normal"/>
        <w:rPr>
          <w:rFonts w:ascii="Liberation Serif" w:hAnsi="Liberation Serif"/>
        </w:rPr>
      </w:pPr>
      <w:r>
        <w:rPr>
          <w:rFonts w:eastAsia="Cambria" w:cs="Cambria" w:ascii="Liberation Serif" w:hAnsi="Liberation Serif"/>
          <w:b/>
          <w:sz w:val="28"/>
          <w:szCs w:val="28"/>
        </w:rPr>
        <w:t>ABSENT:</w:t>
      </w:r>
      <w:r>
        <w:rPr>
          <w:rFonts w:eastAsia="Cambria" w:cs="Cambria" w:ascii="Liberation Serif" w:hAnsi="Liberation Serif"/>
          <w:sz w:val="28"/>
          <w:szCs w:val="28"/>
        </w:rPr>
        <w:t xml:space="preserve">  Supervisor Joel Davis.</w:t>
      </w:r>
    </w:p>
    <w:p>
      <w:pPr>
        <w:pStyle w:val="Normal"/>
        <w:rPr>
          <w:rFonts w:ascii="Liberation Serif" w:hAnsi="Liberation Serif"/>
        </w:rPr>
      </w:pPr>
      <w:r>
        <w:rPr>
          <w:rFonts w:eastAsia="Cambria" w:cs="Cambria" w:ascii="Liberation Serif" w:hAnsi="Liberation Serif"/>
          <w:b/>
          <w:sz w:val="28"/>
          <w:szCs w:val="28"/>
        </w:rPr>
        <w:t xml:space="preserve">Call to Order and Roll Call: </w:t>
      </w:r>
      <w:r>
        <w:rPr>
          <w:rFonts w:eastAsia="Cambria" w:cs="Cambria" w:ascii="Liberation Serif" w:hAnsi="Liberation Serif"/>
          <w:sz w:val="28"/>
          <w:szCs w:val="28"/>
        </w:rPr>
        <w:t xml:space="preserve"> Chairperson Anderson called the meeting to order at 4:22 p.m. EST.  Quorum was not achieved for this meeting</w:t>
      </w:r>
    </w:p>
    <w:p>
      <w:pPr>
        <w:pStyle w:val="Normal"/>
        <w:numPr>
          <w:ilvl w:val="0"/>
          <w:numId w:val="1"/>
        </w:numPr>
        <w:ind w:hanging="810" w:left="1170"/>
        <w:rPr>
          <w:rFonts w:ascii="Liberation Serif" w:hAnsi="Liberation Serif"/>
        </w:rPr>
      </w:pPr>
      <w:r>
        <w:rPr>
          <w:rFonts w:eastAsia="Cambria" w:cs="Cambria" w:ascii="Liberation Serif" w:hAnsi="Liberation Serif"/>
          <w:b/>
          <w:sz w:val="28"/>
          <w:szCs w:val="28"/>
        </w:rPr>
        <w:t>Pledge of Allegiance:</w:t>
      </w:r>
      <w:r>
        <w:rPr>
          <w:rFonts w:eastAsia="Cambria" w:cs="Cambria" w:ascii="Liberation Serif" w:hAnsi="Liberation Serif"/>
          <w:sz w:val="28"/>
          <w:szCs w:val="28"/>
        </w:rPr>
        <w:t xml:space="preserve">  The Pledge of Allegiance was led by Mr. O’Rourke. </w:t>
      </w:r>
    </w:p>
    <w:p>
      <w:pPr>
        <w:pStyle w:val="Normal"/>
        <w:numPr>
          <w:ilvl w:val="0"/>
          <w:numId w:val="1"/>
        </w:numPr>
        <w:ind w:hanging="810" w:left="1170"/>
        <w:rPr/>
      </w:pPr>
      <w:r>
        <w:rPr>
          <w:rFonts w:eastAsia="Cambria" w:cs="Cambria" w:ascii="Liberation Serif" w:hAnsi="Liberation Serif"/>
          <w:b/>
          <w:sz w:val="28"/>
          <w:szCs w:val="28"/>
        </w:rPr>
        <w:t>Minutes:</w:t>
      </w:r>
      <w:r>
        <w:rPr>
          <w:rFonts w:eastAsia="Cambria" w:cs="Cambria" w:ascii="Liberation Serif" w:hAnsi="Liberation Serif"/>
          <w:sz w:val="28"/>
          <w:szCs w:val="28"/>
        </w:rPr>
        <w:t xml:space="preserve">  December 21, 2022 Minutes couldn’t be approved without quorum. Meeting minutes posted on OSWCD Facebook page at </w:t>
      </w:r>
      <w:hyperlink r:id="rId3" w:tgtFrame="_blank">
        <w:r>
          <w:rPr>
            <w:rStyle w:val="Hyperlink"/>
            <w:rFonts w:eastAsia="Times New Roman" w:cs="Times New Roman" w:ascii="Liberation Serif" w:hAnsi="Liberation Serif"/>
            <w:sz w:val="28"/>
            <w:szCs w:val="28"/>
          </w:rPr>
          <w:t>https://www.facebook.com/OSWCD/</w:t>
        </w:r>
      </w:hyperlink>
      <w:r>
        <w:rPr>
          <w:rStyle w:val="Im"/>
          <w:rFonts w:eastAsia="Times New Roman" w:cs="Times New Roman" w:ascii="Liberation Serif" w:hAnsi="Liberation Serif"/>
          <w:sz w:val="28"/>
          <w:szCs w:val="28"/>
        </w:rPr>
        <w:t>.</w:t>
      </w:r>
    </w:p>
    <w:p>
      <w:pPr>
        <w:pStyle w:val="ListParagraph"/>
        <w:numPr>
          <w:ilvl w:val="0"/>
          <w:numId w:val="1"/>
        </w:numPr>
        <w:spacing w:lineRule="atLeast" w:line="235" w:before="0" w:after="160"/>
        <w:ind w:hanging="810" w:left="1170"/>
        <w:contextualSpacing/>
        <w:rPr>
          <w:rFonts w:ascii="Liberation Serif" w:hAnsi="Liberation Serif"/>
        </w:rPr>
      </w:pPr>
      <w:r>
        <w:rPr>
          <w:rFonts w:eastAsia="Cambria" w:cs="Cambria" w:ascii="Liberation Serif" w:hAnsi="Liberation Serif"/>
          <w:b/>
          <w:sz w:val="28"/>
          <w:szCs w:val="28"/>
        </w:rPr>
        <w:t>Treasurer’s Report:</w:t>
      </w:r>
      <w:r>
        <w:rPr>
          <w:rFonts w:eastAsia="Cambria" w:cs="Cambria" w:ascii="Liberation Serif" w:hAnsi="Liberation Serif"/>
          <w:sz w:val="28"/>
          <w:szCs w:val="28"/>
        </w:rPr>
        <w:t xml:space="preserve">  Balance of the bank account is $1,015.09. </w:t>
      </w:r>
    </w:p>
    <w:p>
      <w:pPr>
        <w:pStyle w:val="Normal"/>
        <w:numPr>
          <w:ilvl w:val="0"/>
          <w:numId w:val="1"/>
        </w:numPr>
        <w:ind w:hanging="810" w:left="1170"/>
        <w:rPr>
          <w:rFonts w:ascii="Liberation Serif" w:hAnsi="Liberation Serif"/>
        </w:rPr>
      </w:pPr>
      <w:r>
        <w:rPr>
          <w:rFonts w:eastAsia="Cambria" w:cs="Cambria" w:ascii="Liberation Serif" w:hAnsi="Liberation Serif"/>
          <w:b/>
          <w:sz w:val="28"/>
          <w:szCs w:val="28"/>
        </w:rPr>
        <w:t>Conservationist’s Report:</w:t>
      </w:r>
      <w:r>
        <w:rPr>
          <w:rFonts w:eastAsia="Cambria" w:cs="Cambria" w:ascii="Liberation Serif" w:hAnsi="Liberation Serif"/>
          <w:sz w:val="28"/>
          <w:szCs w:val="28"/>
        </w:rPr>
        <w:t xml:space="preserve">  Chuck provided an overview for our new supervisor. Chuck is the District Conservationist for Osceola and Orange County, provides technical assistance to the board as requested. The Natural Resources Conservation Service (NRCS) provides financial and technical assistance for landowners in both counties. The Environmental Quality Incentives Program (EQIP) is the main financial assistance program his office works with. Initially his team provides technical assistance by the way of conservation planning then farmers/ranchers go through an application process to provide them with incentive payments to implement those practices. Hurricane Ian hit Southwest Florida really hard and he’s been providing assistance to Manatee and Sarasota Counties. He’s been doing site visits and developing a plan for them to fix the damage. He’s back focusing on his regular (local) applications recently. He received six applications from Hurricane Ian damage in Osceola County (mainly fences). He has 20 regular EQIP applications to re-review.</w:t>
      </w:r>
    </w:p>
    <w:p>
      <w:pPr>
        <w:pStyle w:val="Normal"/>
        <w:ind w:hanging="0" w:left="360"/>
        <w:rPr>
          <w:rFonts w:ascii="Liberation Serif" w:hAnsi="Liberation Serif"/>
        </w:rPr>
      </w:pPr>
      <w:r>
        <w:rPr>
          <w:rFonts w:eastAsia="Cambria" w:cs="Cambria" w:ascii="Liberation Serif" w:hAnsi="Liberation Serif"/>
          <w:b/>
          <w:sz w:val="28"/>
          <w:szCs w:val="28"/>
        </w:rPr>
        <w:t>Old Business</w:t>
      </w:r>
    </w:p>
    <w:p>
      <w:pPr>
        <w:pStyle w:val="Normal"/>
        <w:rPr>
          <w:rFonts w:ascii="Liberation Serif" w:hAnsi="Liberation Serif"/>
        </w:rPr>
      </w:pPr>
      <w:r>
        <w:rPr>
          <w:rFonts w:eastAsia="Cambria" w:cs="Cambria" w:ascii="Liberation Serif" w:hAnsi="Liberation Serif"/>
          <w:b/>
          <w:sz w:val="28"/>
          <w:szCs w:val="28"/>
        </w:rPr>
        <w:tab/>
        <w:tab/>
      </w:r>
      <w:r>
        <w:rPr>
          <w:rFonts w:eastAsia="Cambria" w:cs="Cambria" w:ascii="Liberation Serif" w:hAnsi="Liberation Serif"/>
          <w:color w:val="000000"/>
          <w:sz w:val="28"/>
          <w:szCs w:val="28"/>
        </w:rPr>
        <w:t>None</w:t>
      </w:r>
    </w:p>
    <w:p>
      <w:pPr>
        <w:pStyle w:val="Normal"/>
        <w:ind w:hanging="0" w:left="360"/>
        <w:rPr>
          <w:rFonts w:ascii="Liberation Serif" w:hAnsi="Liberation Serif"/>
        </w:rPr>
      </w:pPr>
      <w:r>
        <w:rPr>
          <w:rFonts w:eastAsia="Cambria" w:cs="Cambria" w:ascii="Liberation Serif" w:hAnsi="Liberation Serif"/>
          <w:b/>
          <w:sz w:val="28"/>
          <w:szCs w:val="28"/>
        </w:rPr>
        <w:t>New Business</w:t>
      </w:r>
    </w:p>
    <w:p>
      <w:pPr>
        <w:pStyle w:val="ListParagraph"/>
        <w:numPr>
          <w:ilvl w:val="0"/>
          <w:numId w:val="2"/>
        </w:numPr>
        <w:rPr>
          <w:rFonts w:ascii="Liberation Serif" w:hAnsi="Liberation Serif"/>
        </w:rPr>
      </w:pPr>
      <w:bookmarkStart w:id="0" w:name="_GoBack"/>
      <w:bookmarkEnd w:id="0"/>
      <w:r>
        <w:rPr>
          <w:rFonts w:eastAsia="Cambria" w:cs="Cambria" w:ascii="Liberation Serif" w:hAnsi="Liberation Serif"/>
          <w:b/>
          <w:bCs/>
          <w:color w:val="000000"/>
          <w:sz w:val="28"/>
          <w:szCs w:val="28"/>
        </w:rPr>
        <w:t>2023 Envirothon – Gabbie Milch</w:t>
      </w:r>
      <w:r>
        <w:rPr>
          <w:rFonts w:eastAsia="Cambria" w:cs="Cambria" w:ascii="Liberation Serif" w:hAnsi="Liberation Serif"/>
          <w:color w:val="000000"/>
          <w:sz w:val="28"/>
          <w:szCs w:val="28"/>
        </w:rPr>
        <w:t>: Our regional Envirothon is usually held at Leu Gardens but is now being relocated to Lee Campus of Seminole State College in Oveido (2505 Lockwood Blvd). 100 students and 20 teams are expected. It’s on Friday, February 24 from 9:45am-1pm. Station rotation of different activities and testing. Different sections will be taught by different teachers, soil, wildlife, forestry, aquatics, climate change &amp; resiliency. Would like the board to volunteer – preparing students’ swag bags weekend before evenings. Students will have a pizza lunch with salad available for vegan students. The event needs a certificate of liability insurance needed, Chuck offered our fund. To volunteer we will need to contact the volunteer coordinator at SSC – email Gabby for her contact (gabbie4swcd3@gmail.com ). Cheryl Grieb offered us $1,500. Gabby says we could use that money for tshirts. Chuck will get us the logo and provide us a list of science teachers that he has used in the past.</w:t>
      </w:r>
    </w:p>
    <w:p>
      <w:pPr>
        <w:pStyle w:val="ListParagraph"/>
        <w:numPr>
          <w:ilvl w:val="0"/>
          <w:numId w:val="2"/>
        </w:numPr>
        <w:rPr>
          <w:rFonts w:ascii="Liberation Serif" w:hAnsi="Liberation Serif"/>
        </w:rPr>
      </w:pPr>
      <w:r>
        <w:rPr>
          <w:rFonts w:eastAsia="Cambria" w:cs="Cambria" w:ascii="Liberation Serif" w:hAnsi="Liberation Serif"/>
          <w:b/>
          <w:bCs/>
          <w:color w:val="000000"/>
          <w:sz w:val="28"/>
          <w:szCs w:val="28"/>
        </w:rPr>
        <w:t>New seats/districts overview – Valerie Anderson</w:t>
      </w:r>
      <w:r>
        <w:rPr>
          <w:rFonts w:eastAsia="Cambria" w:cs="Cambria" w:ascii="Liberation Serif" w:hAnsi="Liberation Serif"/>
          <w:b w:val="false"/>
          <w:bCs w:val="false"/>
          <w:color w:val="000000"/>
          <w:sz w:val="28"/>
          <w:szCs w:val="28"/>
        </w:rPr>
        <w:t>: We need to fill the board to that we meet the new requirements. Seat 1 is vacant. Supervisor Walker is currently in Seat 3 but lives in the area for Seat 2. Chair Anderson is currently in Seat 2 but lives in the area for Seat 4. Supervisor Davis is in Seat 5 and is properly seated. The seat numbers and areas correspond to the Osceola county Commission districts.</w:t>
      </w:r>
    </w:p>
    <w:p>
      <w:pPr>
        <w:pStyle w:val="ListParagraph"/>
        <w:numPr>
          <w:ilvl w:val="0"/>
          <w:numId w:val="2"/>
        </w:numPr>
        <w:rPr>
          <w:rFonts w:ascii="Liberation Serif" w:hAnsi="Liberation Serif"/>
        </w:rPr>
      </w:pPr>
      <w:r>
        <w:rPr>
          <w:rFonts w:eastAsia="Cambria" w:cs="Cambria" w:ascii="Liberation Serif" w:hAnsi="Liberation Serif"/>
          <w:b/>
          <w:bCs/>
          <w:color w:val="000000"/>
          <w:sz w:val="28"/>
          <w:szCs w:val="28"/>
        </w:rPr>
        <w:t>Supervisor role overview</w:t>
      </w:r>
      <w:r>
        <w:rPr>
          <w:rFonts w:eastAsia="Cambria" w:cs="Cambria" w:ascii="Liberation Serif" w:hAnsi="Liberation Serif"/>
          <w:b w:val="false"/>
          <w:bCs w:val="false"/>
          <w:color w:val="000000"/>
          <w:sz w:val="28"/>
          <w:szCs w:val="28"/>
        </w:rPr>
        <w:t>: Charles O’Rourke indicated he would email us the AFCD Supervisors manual so we could determine roles at the next meeting.</w:t>
      </w:r>
    </w:p>
    <w:p>
      <w:pPr>
        <w:pStyle w:val="Normal"/>
        <w:ind w:hanging="0" w:left="360"/>
        <w:rPr>
          <w:rFonts w:ascii="Liberation Serif" w:hAnsi="Liberation Serif"/>
        </w:rPr>
      </w:pPr>
      <w:r>
        <w:rPr>
          <w:rFonts w:eastAsia="Cambria" w:cs="Cambria" w:ascii="Liberation Serif" w:hAnsi="Liberation Serif"/>
          <w:b/>
          <w:color w:val="000000"/>
          <w:sz w:val="28"/>
          <w:szCs w:val="28"/>
        </w:rPr>
        <w:t>Public Comment:</w:t>
      </w:r>
      <w:r>
        <w:rPr>
          <w:rFonts w:eastAsia="Cambria" w:cs="Cambria" w:ascii="Liberation Serif" w:hAnsi="Liberation Serif"/>
          <w:color w:val="000000"/>
          <w:sz w:val="28"/>
          <w:szCs w:val="28"/>
        </w:rPr>
        <w:t xml:space="preserve">  None</w:t>
      </w:r>
    </w:p>
    <w:p>
      <w:pPr>
        <w:pStyle w:val="Normal"/>
        <w:ind w:hanging="0" w:left="360"/>
        <w:rPr>
          <w:rFonts w:ascii="Liberation Serif" w:hAnsi="Liberation Serif"/>
        </w:rPr>
      </w:pPr>
      <w:r>
        <w:rPr>
          <w:rFonts w:eastAsia="Cambria" w:cs="Cambria" w:ascii="Liberation Serif" w:hAnsi="Liberation Serif"/>
          <w:b/>
          <w:sz w:val="28"/>
          <w:szCs w:val="28"/>
        </w:rPr>
        <w:t>Adjournment:</w:t>
      </w:r>
      <w:r>
        <w:rPr>
          <w:rFonts w:eastAsia="Cambria" w:cs="Cambria" w:ascii="Liberation Serif" w:hAnsi="Liberation Serif"/>
          <w:sz w:val="28"/>
          <w:szCs w:val="28"/>
        </w:rPr>
        <w:t xml:space="preserve">  4:33 p.m. EST</w:t>
      </w:r>
    </w:p>
    <w:p>
      <w:pPr>
        <w:pStyle w:val="Normal"/>
        <w:keepNext w:val="true"/>
        <w:ind w:hanging="0" w:left="360"/>
        <w:rPr>
          <w:rFonts w:ascii="Liberation Serif" w:hAnsi="Liberation Serif"/>
        </w:rPr>
      </w:pPr>
      <w:r>
        <w:rPr>
          <w:rFonts w:eastAsia="Cambria" w:cs="Cambria" w:ascii="Liberation Serif" w:hAnsi="Liberation Serif"/>
          <w:i/>
          <w:sz w:val="28"/>
          <w:szCs w:val="28"/>
        </w:rPr>
        <w:t xml:space="preserve">Next Meeting:  </w:t>
      </w:r>
    </w:p>
    <w:p>
      <w:pPr>
        <w:pStyle w:val="Normal"/>
        <w:ind w:hanging="0" w:left="1080"/>
        <w:rPr>
          <w:rFonts w:ascii="Liberation Serif" w:hAnsi="Liberation Serif"/>
        </w:rPr>
      </w:pPr>
      <w:r>
        <w:rPr>
          <w:rFonts w:eastAsia="Cambria" w:cs="Cambria" w:ascii="Liberation Serif" w:hAnsi="Liberation Serif"/>
          <w:sz w:val="28"/>
          <w:szCs w:val="28"/>
        </w:rPr>
        <w:t xml:space="preserve">Wednesday, February 22, 2023, 4:00 p.m. EDT online Zoom, </w:t>
      </w:r>
      <w:r>
        <w:rPr>
          <w:rFonts w:ascii="Liberation Serif" w:hAnsi="Liberation Serif"/>
          <w:sz w:val="28"/>
        </w:rPr>
        <w:t>Meeting ID: 868 9004 9649 and Passcode: 764951.</w:t>
      </w:r>
    </w:p>
    <w:p>
      <w:pPr>
        <w:pStyle w:val="Normal"/>
        <w:ind w:hanging="0" w:left="720"/>
        <w:rPr>
          <w:rFonts w:ascii="Liberation Serif" w:hAnsi="Liberation Serif" w:eastAsia="Cambria" w:cs="Cambria"/>
          <w:b/>
          <w:sz w:val="28"/>
          <w:szCs w:val="28"/>
        </w:rPr>
      </w:pPr>
      <w:r>
        <w:rPr>
          <w:rFonts w:eastAsia="Cambria" w:cs="Cambria" w:ascii="Liberation Serif" w:hAnsi="Liberation Serif"/>
          <w:b/>
          <w:sz w:val="28"/>
          <w:szCs w:val="28"/>
        </w:rPr>
      </w:r>
    </w:p>
    <w:p>
      <w:pPr>
        <w:pStyle w:val="Normal"/>
        <w:spacing w:before="0" w:after="200"/>
        <w:rPr>
          <w:rFonts w:ascii="Liberation Serif" w:hAnsi="Liberation Serif"/>
        </w:rPr>
      </w:pPr>
      <w:r>
        <w:rPr>
          <w:rFonts w:ascii="Liberation Serif" w:hAnsi="Liberation Serif"/>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566041"/>
    <w:pPr>
      <w:keepNext w:val="true"/>
      <w:outlineLvl w:val="0"/>
    </w:pPr>
    <w:rPr>
      <w:rFonts w:ascii="Cambria" w:hAnsi="Cambria"/>
      <w:i/>
      <w:sz w:val="28"/>
    </w:rPr>
  </w:style>
  <w:style w:type="paragraph" w:styleId="Heading2">
    <w:name w:val="Heading 2"/>
    <w:basedOn w:val="Normal"/>
    <w:next w:val="Normal"/>
    <w:link w:val="Heading2Char"/>
    <w:uiPriority w:val="9"/>
    <w:unhideWhenUsed/>
    <w:qFormat/>
    <w:rsid w:val="00566041"/>
    <w:pPr>
      <w:keepNext w:val="true"/>
      <w:outlineLvl w:val="1"/>
    </w:pPr>
    <w:rPr>
      <w:rFonts w:ascii="Cambria" w:hAnsi="Cambria"/>
      <w:b/>
      <w:i/>
      <w:sz w:val="36"/>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617c30"/>
    <w:rPr>
      <w:rFonts w:ascii="Tahoma" w:hAnsi="Tahoma" w:cs="Tahoma"/>
      <w:sz w:val="16"/>
      <w:szCs w:val="16"/>
    </w:rPr>
  </w:style>
  <w:style w:type="character" w:styleId="HeaderChar" w:customStyle="1">
    <w:name w:val="Header Char"/>
    <w:basedOn w:val="DefaultParagraphFont"/>
    <w:link w:val="Header"/>
    <w:uiPriority w:val="99"/>
    <w:qFormat/>
    <w:rsid w:val="00566041"/>
    <w:rPr/>
  </w:style>
  <w:style w:type="character" w:styleId="FooterChar" w:customStyle="1">
    <w:name w:val="Footer Char"/>
    <w:basedOn w:val="DefaultParagraphFont"/>
    <w:link w:val="Footer"/>
    <w:uiPriority w:val="99"/>
    <w:qFormat/>
    <w:rsid w:val="00566041"/>
    <w:rPr/>
  </w:style>
  <w:style w:type="character" w:styleId="Heading1Char" w:customStyle="1">
    <w:name w:val="Heading 1 Char"/>
    <w:basedOn w:val="DefaultParagraphFont"/>
    <w:link w:val="Heading1"/>
    <w:uiPriority w:val="9"/>
    <w:qFormat/>
    <w:rsid w:val="00566041"/>
    <w:rPr>
      <w:rFonts w:ascii="Cambria" w:hAnsi="Cambria"/>
      <w:i/>
      <w:sz w:val="28"/>
    </w:rPr>
  </w:style>
  <w:style w:type="character" w:styleId="Heading2Char" w:customStyle="1">
    <w:name w:val="Heading 2 Char"/>
    <w:basedOn w:val="DefaultParagraphFont"/>
    <w:link w:val="Heading2"/>
    <w:uiPriority w:val="9"/>
    <w:qFormat/>
    <w:rsid w:val="00566041"/>
    <w:rPr>
      <w:rFonts w:ascii="Cambria" w:hAnsi="Cambria"/>
      <w:b/>
      <w:i/>
      <w:sz w:val="36"/>
    </w:rPr>
  </w:style>
  <w:style w:type="character" w:styleId="NoSpacingChar" w:customStyle="1">
    <w:name w:val="No Spacing Char"/>
    <w:basedOn w:val="DefaultParagraphFont"/>
    <w:link w:val="NoSpacing"/>
    <w:uiPriority w:val="1"/>
    <w:qFormat/>
    <w:rsid w:val="00a45a04"/>
    <w:rPr>
      <w:rFonts w:eastAsia="ＭＳ 明朝" w:eastAsiaTheme="minorEastAsia"/>
      <w:lang w:eastAsia="ja-JP"/>
    </w:rPr>
  </w:style>
  <w:style w:type="character" w:styleId="Apple-converted-space" w:customStyle="1">
    <w:name w:val="apple-converted-space"/>
    <w:basedOn w:val="DefaultParagraphFont"/>
    <w:qFormat/>
    <w:rsid w:val="00846a52"/>
    <w:rPr/>
  </w:style>
  <w:style w:type="character" w:styleId="Aqj" w:customStyle="1">
    <w:name w:val="aqj"/>
    <w:basedOn w:val="DefaultParagraphFont"/>
    <w:qFormat/>
    <w:rsid w:val="00846a52"/>
    <w:rPr/>
  </w:style>
  <w:style w:type="character" w:styleId="Hyperlink">
    <w:name w:val="Hyperlink"/>
    <w:basedOn w:val="DefaultParagraphFont"/>
    <w:uiPriority w:val="99"/>
    <w:unhideWhenUsed/>
    <w:rsid w:val="0063253a"/>
    <w:rPr>
      <w:color w:themeColor="hyperlink" w:val="0000FF"/>
      <w:u w:val="single"/>
    </w:rPr>
  </w:style>
  <w:style w:type="character" w:styleId="FollowedHyperlink">
    <w:name w:val="FollowedHyperlink"/>
    <w:basedOn w:val="DefaultParagraphFont"/>
    <w:uiPriority w:val="99"/>
    <w:semiHidden/>
    <w:unhideWhenUsed/>
    <w:rsid w:val="007f0ac3"/>
    <w:rPr>
      <w:color w:themeColor="followedHyperlink" w:val="800080"/>
      <w:u w:val="single"/>
    </w:rPr>
  </w:style>
  <w:style w:type="character" w:styleId="Im" w:customStyle="1">
    <w:name w:val="im"/>
    <w:basedOn w:val="DefaultParagraphFont"/>
    <w:qFormat/>
    <w:rsid w:val="00c9461f"/>
    <w:rPr/>
  </w:style>
  <w:style w:type="character" w:styleId="Emphasis">
    <w:name w:val="Emphasis"/>
    <w:basedOn w:val="DefaultParagraphFont"/>
    <w:uiPriority w:val="20"/>
    <w:qFormat/>
    <w:rsid w:val="00f64011"/>
    <w:rPr>
      <w:i/>
      <w:iCs/>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BalloonText">
    <w:name w:val="Balloon Text"/>
    <w:basedOn w:val="Normal"/>
    <w:link w:val="BalloonTextChar"/>
    <w:uiPriority w:val="99"/>
    <w:semiHidden/>
    <w:unhideWhenUsed/>
    <w:qFormat/>
    <w:rsid w:val="00617c30"/>
    <w:pPr>
      <w:spacing w:lineRule="auto" w:line="240" w:before="0" w:after="0"/>
    </w:pPr>
    <w:rPr>
      <w:rFonts w:ascii="Tahoma" w:hAnsi="Tahoma" w:cs="Tahoma"/>
      <w:sz w:val="16"/>
      <w:szCs w:val="16"/>
    </w:rPr>
  </w:style>
  <w:style w:type="paragraph" w:styleId="ListParagraph">
    <w:name w:val="List Paragraph"/>
    <w:basedOn w:val="Normal"/>
    <w:uiPriority w:val="34"/>
    <w:qFormat/>
    <w:rsid w:val="009218af"/>
    <w:pPr>
      <w:spacing w:before="0" w:after="200"/>
      <w:ind w:hanging="0" w:left="72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566041"/>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566041"/>
    <w:pPr>
      <w:tabs>
        <w:tab w:val="clear" w:pos="720"/>
        <w:tab w:val="center" w:pos="4680" w:leader="none"/>
        <w:tab w:val="right" w:pos="9360" w:leader="none"/>
      </w:tabs>
      <w:spacing w:lineRule="auto" w:line="240" w:before="0" w:after="0"/>
    </w:pPr>
    <w:rPr/>
  </w:style>
  <w:style w:type="paragraph" w:styleId="FooterRight" w:customStyle="1">
    <w:name w:val="Footer Right"/>
    <w:basedOn w:val="Footer"/>
    <w:uiPriority w:val="35"/>
    <w:qFormat/>
    <w:rsid w:val="00a45a04"/>
    <w:pPr>
      <w:pBdr>
        <w:top w:val="dashed" w:sz="4" w:space="18" w:color="7F7F7F"/>
      </w:pBdr>
      <w:tabs>
        <w:tab w:val="clear" w:pos="4680"/>
        <w:tab w:val="clear" w:pos="9360"/>
        <w:tab w:val="center" w:pos="4320" w:leader="none"/>
        <w:tab w:val="right" w:pos="8640" w:leader="none"/>
      </w:tabs>
      <w:spacing w:before="0" w:after="200"/>
      <w:contextualSpacing/>
      <w:jc w:val="right"/>
    </w:pPr>
    <w:rPr>
      <w:rFonts w:cs="Times New Roman"/>
      <w:color w:themeColor="text1" w:themeTint="80" w:val="7F7F7F"/>
      <w:sz w:val="20"/>
      <w:szCs w:val="18"/>
      <w:lang w:eastAsia="ja-JP"/>
    </w:rPr>
  </w:style>
  <w:style w:type="paragraph" w:styleId="NoSpacing">
    <w:name w:val="No Spacing"/>
    <w:link w:val="NoSpacingChar"/>
    <w:uiPriority w:val="1"/>
    <w:qFormat/>
    <w:rsid w:val="00a45a04"/>
    <w:pPr>
      <w:widowControl/>
      <w:suppressAutoHyphens w:val="true"/>
      <w:bidi w:val="0"/>
      <w:spacing w:lineRule="auto" w:line="240" w:before="0" w:after="0"/>
      <w:jc w:val="left"/>
    </w:pPr>
    <w:rPr>
      <w:rFonts w:ascii="Calibri" w:hAnsi="Calibri" w:eastAsia="ＭＳ 明朝" w:cs="" w:eastAsiaTheme="minorEastAsia"/>
      <w:color w:val="auto"/>
      <w:kern w:val="0"/>
      <w:sz w:val="22"/>
      <w:szCs w:val="22"/>
      <w:lang w:val="en-US" w:eastAsia="ja-JP"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hyperlink" Target="https://www.facebook.com/OSWCD/"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83</TotalTime>
  <Application>LibreOffice/24.2.2.2$Windows_X86_64 LibreOffice_project/d56cc158d8a96260b836f100ef4b4ef25d6f1a01</Application>
  <AppVersion>15.0000</AppVersion>
  <Pages>3</Pages>
  <Words>543</Words>
  <Characters>2982</Characters>
  <CharactersWithSpaces>3588</CharactersWithSpaces>
  <Paragraphs>21</Paragraphs>
  <Company>Osceola County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2022-12-23T12:32:00Z</dcterms:created>
  <dc:creator>Amy E. Canar</dc:creator>
  <dc:description/>
  <dc:language>en-US</dc:language>
  <cp:lastModifiedBy>Valerie Anderson</cp:lastModifiedBy>
  <cp:lastPrinted>2016-01-08T17:06:00Z</cp:lastPrinted>
  <dcterms:modified xsi:type="dcterms:W3CDTF">2024-05-02T15:46:29Z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